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1B9" w:rsidRPr="00997835" w:rsidRDefault="001251B9" w:rsidP="001251B9">
      <w:pPr>
        <w:jc w:val="center"/>
        <w:rPr>
          <w:rFonts w:ascii="Times New Roman" w:hAnsi="Times New Roman" w:cs="Times New Roman"/>
          <w:sz w:val="20"/>
          <w:szCs w:val="20"/>
        </w:rPr>
      </w:pPr>
      <w:r w:rsidRPr="00997835">
        <w:rPr>
          <w:rFonts w:ascii="Times New Roman" w:hAnsi="Times New Roman" w:cs="Times New Roman"/>
          <w:sz w:val="20"/>
          <w:szCs w:val="20"/>
        </w:rPr>
        <w:t xml:space="preserve">Информация о закупках КОГБУСО «Малмыжский психоневрологический интернат» за </w:t>
      </w:r>
      <w:r w:rsidR="00FF1E0B">
        <w:rPr>
          <w:rFonts w:ascii="Times New Roman" w:hAnsi="Times New Roman" w:cs="Times New Roman"/>
          <w:sz w:val="20"/>
          <w:szCs w:val="20"/>
        </w:rPr>
        <w:t>ноябрь</w:t>
      </w:r>
      <w:r w:rsidRPr="00997835">
        <w:rPr>
          <w:rFonts w:ascii="Times New Roman" w:hAnsi="Times New Roman" w:cs="Times New Roman"/>
          <w:sz w:val="20"/>
          <w:szCs w:val="20"/>
        </w:rPr>
        <w:t xml:space="preserve"> 2017 г.</w:t>
      </w:r>
    </w:p>
    <w:p w:rsidR="0068259B" w:rsidRPr="00997835" w:rsidRDefault="0068259B" w:rsidP="00BF28E1">
      <w:pPr>
        <w:spacing w:after="0" w:line="240" w:lineRule="auto"/>
        <w:ind w:left="10632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a3"/>
        <w:tblpPr w:leftFromText="180" w:rightFromText="180" w:vertAnchor="page" w:horzAnchor="margin" w:tblpX="-879" w:tblpY="3201"/>
        <w:tblW w:w="16551" w:type="dxa"/>
        <w:tblLayout w:type="fixed"/>
        <w:tblLook w:val="04A0"/>
      </w:tblPr>
      <w:tblGrid>
        <w:gridCol w:w="392"/>
        <w:gridCol w:w="1134"/>
        <w:gridCol w:w="5103"/>
        <w:gridCol w:w="992"/>
        <w:gridCol w:w="1276"/>
        <w:gridCol w:w="1417"/>
        <w:gridCol w:w="1243"/>
        <w:gridCol w:w="1592"/>
        <w:gridCol w:w="1418"/>
        <w:gridCol w:w="884"/>
        <w:gridCol w:w="1100"/>
      </w:tblGrid>
      <w:tr w:rsidR="0068259B" w:rsidRPr="00AC6510" w:rsidTr="002A0042">
        <w:tc>
          <w:tcPr>
            <w:tcW w:w="392" w:type="dxa"/>
          </w:tcPr>
          <w:p w:rsidR="0068259B" w:rsidRPr="00AC6510" w:rsidRDefault="0068259B" w:rsidP="004E6700">
            <w:pPr>
              <w:jc w:val="center"/>
              <w:rPr>
                <w:rFonts w:ascii="Times New Roman" w:hAnsi="Times New Roman" w:cs="Times New Roman"/>
              </w:rPr>
            </w:pPr>
          </w:p>
          <w:p w:rsidR="0068259B" w:rsidRPr="00AC6510" w:rsidRDefault="0068259B" w:rsidP="004E6700">
            <w:pPr>
              <w:jc w:val="center"/>
              <w:rPr>
                <w:rFonts w:ascii="Times New Roman" w:hAnsi="Times New Roman" w:cs="Times New Roman"/>
              </w:rPr>
            </w:pPr>
          </w:p>
          <w:p w:rsidR="0068259B" w:rsidRPr="00AC6510" w:rsidRDefault="0068259B" w:rsidP="004E6700">
            <w:pPr>
              <w:jc w:val="center"/>
              <w:rPr>
                <w:rFonts w:ascii="Times New Roman" w:hAnsi="Times New Roman" w:cs="Times New Roman"/>
              </w:rPr>
            </w:pPr>
          </w:p>
          <w:p w:rsidR="0068259B" w:rsidRPr="00AC6510" w:rsidRDefault="0068259B" w:rsidP="004E6700">
            <w:pPr>
              <w:jc w:val="center"/>
              <w:rPr>
                <w:rFonts w:ascii="Times New Roman" w:hAnsi="Times New Roman" w:cs="Times New Roman"/>
              </w:rPr>
            </w:pPr>
            <w:r w:rsidRPr="00AC6510">
              <w:rPr>
                <w:rFonts w:ascii="Times New Roman" w:hAnsi="Times New Roman" w:cs="Times New Roman"/>
              </w:rPr>
              <w:t>№</w:t>
            </w:r>
          </w:p>
          <w:p w:rsidR="0068259B" w:rsidRPr="00AC6510" w:rsidRDefault="0068259B" w:rsidP="004E670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C6510">
              <w:rPr>
                <w:rFonts w:ascii="Times New Roman" w:hAnsi="Times New Roman" w:cs="Times New Roman"/>
              </w:rPr>
              <w:t>п</w:t>
            </w:r>
            <w:proofErr w:type="gramEnd"/>
            <w:r w:rsidRPr="00AC651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134" w:type="dxa"/>
            <w:vAlign w:val="center"/>
          </w:tcPr>
          <w:p w:rsidR="0068259B" w:rsidRPr="00AC6510" w:rsidRDefault="0068259B" w:rsidP="004E6700">
            <w:pPr>
              <w:jc w:val="center"/>
              <w:rPr>
                <w:rFonts w:ascii="Times New Roman" w:hAnsi="Times New Roman" w:cs="Times New Roman"/>
              </w:rPr>
            </w:pPr>
            <w:r w:rsidRPr="00AC6510">
              <w:rPr>
                <w:rFonts w:ascii="Times New Roman" w:hAnsi="Times New Roman" w:cs="Times New Roman"/>
              </w:rPr>
              <w:t>№ закупки</w:t>
            </w:r>
          </w:p>
        </w:tc>
        <w:tc>
          <w:tcPr>
            <w:tcW w:w="5103" w:type="dxa"/>
            <w:vAlign w:val="center"/>
          </w:tcPr>
          <w:p w:rsidR="0068259B" w:rsidRPr="00AC6510" w:rsidRDefault="0068259B" w:rsidP="004E6700">
            <w:pPr>
              <w:jc w:val="center"/>
              <w:rPr>
                <w:rFonts w:ascii="Times New Roman" w:hAnsi="Times New Roman" w:cs="Times New Roman"/>
              </w:rPr>
            </w:pPr>
            <w:r w:rsidRPr="00AC6510">
              <w:rPr>
                <w:rFonts w:ascii="Times New Roman" w:hAnsi="Times New Roman" w:cs="Times New Roman"/>
              </w:rPr>
              <w:t>Наименование объекта закупки</w:t>
            </w:r>
          </w:p>
        </w:tc>
        <w:tc>
          <w:tcPr>
            <w:tcW w:w="992" w:type="dxa"/>
            <w:vAlign w:val="center"/>
          </w:tcPr>
          <w:p w:rsidR="0068259B" w:rsidRPr="00AC6510" w:rsidRDefault="0068259B" w:rsidP="004E6700">
            <w:pPr>
              <w:jc w:val="center"/>
              <w:rPr>
                <w:rFonts w:ascii="Times New Roman" w:hAnsi="Times New Roman" w:cs="Times New Roman"/>
              </w:rPr>
            </w:pPr>
            <w:r w:rsidRPr="00AC6510">
              <w:rPr>
                <w:rFonts w:ascii="Times New Roman" w:hAnsi="Times New Roman" w:cs="Times New Roman"/>
              </w:rPr>
              <w:t>Кол-во поставляемого товара, объем выполняемой работы, оказываемой услуги</w:t>
            </w:r>
          </w:p>
        </w:tc>
        <w:tc>
          <w:tcPr>
            <w:tcW w:w="1276" w:type="dxa"/>
            <w:vAlign w:val="center"/>
          </w:tcPr>
          <w:p w:rsidR="0068259B" w:rsidRPr="00AC6510" w:rsidRDefault="0068259B" w:rsidP="004E6700">
            <w:pPr>
              <w:jc w:val="center"/>
              <w:rPr>
                <w:rFonts w:ascii="Times New Roman" w:hAnsi="Times New Roman" w:cs="Times New Roman"/>
              </w:rPr>
            </w:pPr>
            <w:r w:rsidRPr="00AC6510">
              <w:rPr>
                <w:rFonts w:ascii="Times New Roman" w:hAnsi="Times New Roman" w:cs="Times New Roman"/>
              </w:rPr>
              <w:t>Срок поставки товара, выполнения работ, оказания услуг</w:t>
            </w:r>
          </w:p>
        </w:tc>
        <w:tc>
          <w:tcPr>
            <w:tcW w:w="1417" w:type="dxa"/>
            <w:vAlign w:val="center"/>
          </w:tcPr>
          <w:p w:rsidR="0068259B" w:rsidRPr="00AC6510" w:rsidRDefault="0068259B" w:rsidP="004E6700">
            <w:pPr>
              <w:jc w:val="center"/>
              <w:rPr>
                <w:rFonts w:ascii="Times New Roman" w:hAnsi="Times New Roman" w:cs="Times New Roman"/>
              </w:rPr>
            </w:pPr>
            <w:r w:rsidRPr="00AC6510">
              <w:rPr>
                <w:rFonts w:ascii="Times New Roman" w:hAnsi="Times New Roman" w:cs="Times New Roman"/>
              </w:rPr>
              <w:t>НМЦК, руб</w:t>
            </w:r>
          </w:p>
        </w:tc>
        <w:tc>
          <w:tcPr>
            <w:tcW w:w="1243" w:type="dxa"/>
            <w:vAlign w:val="center"/>
          </w:tcPr>
          <w:p w:rsidR="0068259B" w:rsidRPr="00AC6510" w:rsidRDefault="0068259B" w:rsidP="004E6700">
            <w:pPr>
              <w:jc w:val="center"/>
              <w:rPr>
                <w:rFonts w:ascii="Times New Roman" w:hAnsi="Times New Roman" w:cs="Times New Roman"/>
              </w:rPr>
            </w:pPr>
            <w:r w:rsidRPr="00AC6510">
              <w:rPr>
                <w:rFonts w:ascii="Times New Roman" w:hAnsi="Times New Roman" w:cs="Times New Roman"/>
              </w:rPr>
              <w:t>Дата заключения контракта</w:t>
            </w:r>
          </w:p>
        </w:tc>
        <w:tc>
          <w:tcPr>
            <w:tcW w:w="1592" w:type="dxa"/>
            <w:vAlign w:val="center"/>
          </w:tcPr>
          <w:p w:rsidR="0068259B" w:rsidRPr="00AC6510" w:rsidRDefault="0068259B" w:rsidP="004E6700">
            <w:pPr>
              <w:jc w:val="center"/>
              <w:rPr>
                <w:rFonts w:ascii="Times New Roman" w:hAnsi="Times New Roman" w:cs="Times New Roman"/>
              </w:rPr>
            </w:pPr>
            <w:r w:rsidRPr="00AC6510">
              <w:rPr>
                <w:rFonts w:ascii="Times New Roman" w:hAnsi="Times New Roman" w:cs="Times New Roman"/>
              </w:rPr>
              <w:t>Наименование поставщика</w:t>
            </w:r>
          </w:p>
        </w:tc>
        <w:tc>
          <w:tcPr>
            <w:tcW w:w="1418" w:type="dxa"/>
            <w:vAlign w:val="center"/>
          </w:tcPr>
          <w:p w:rsidR="0068259B" w:rsidRPr="00AC6510" w:rsidRDefault="0068259B" w:rsidP="004E6700">
            <w:pPr>
              <w:jc w:val="center"/>
              <w:rPr>
                <w:rFonts w:ascii="Times New Roman" w:hAnsi="Times New Roman" w:cs="Times New Roman"/>
              </w:rPr>
            </w:pPr>
            <w:r w:rsidRPr="00AC6510">
              <w:rPr>
                <w:rFonts w:ascii="Times New Roman" w:hAnsi="Times New Roman" w:cs="Times New Roman"/>
              </w:rPr>
              <w:t>Цена контракта, руб</w:t>
            </w:r>
          </w:p>
        </w:tc>
        <w:tc>
          <w:tcPr>
            <w:tcW w:w="884" w:type="dxa"/>
            <w:vAlign w:val="center"/>
          </w:tcPr>
          <w:p w:rsidR="0068259B" w:rsidRPr="00AC6510" w:rsidRDefault="0068259B" w:rsidP="004E6700">
            <w:pPr>
              <w:jc w:val="center"/>
              <w:rPr>
                <w:rFonts w:ascii="Times New Roman" w:hAnsi="Times New Roman" w:cs="Times New Roman"/>
              </w:rPr>
            </w:pPr>
            <w:r w:rsidRPr="00AC6510">
              <w:rPr>
                <w:rFonts w:ascii="Times New Roman" w:hAnsi="Times New Roman" w:cs="Times New Roman"/>
              </w:rPr>
              <w:t>Цена единицы товара, руб</w:t>
            </w:r>
          </w:p>
        </w:tc>
        <w:tc>
          <w:tcPr>
            <w:tcW w:w="1100" w:type="dxa"/>
            <w:vAlign w:val="center"/>
          </w:tcPr>
          <w:p w:rsidR="0068259B" w:rsidRPr="00AC6510" w:rsidRDefault="0068259B" w:rsidP="004E6700">
            <w:pPr>
              <w:jc w:val="center"/>
              <w:rPr>
                <w:rFonts w:ascii="Times New Roman" w:hAnsi="Times New Roman" w:cs="Times New Roman"/>
              </w:rPr>
            </w:pPr>
            <w:r w:rsidRPr="00AC6510">
              <w:rPr>
                <w:rFonts w:ascii="Times New Roman" w:hAnsi="Times New Roman" w:cs="Times New Roman"/>
              </w:rPr>
              <w:t>Срок исполнения контракта</w:t>
            </w:r>
          </w:p>
        </w:tc>
      </w:tr>
      <w:tr w:rsidR="00FF1E0B" w:rsidRPr="00AC6510" w:rsidTr="002A0042">
        <w:trPr>
          <w:trHeight w:val="425"/>
        </w:trPr>
        <w:tc>
          <w:tcPr>
            <w:tcW w:w="392" w:type="dxa"/>
            <w:vMerge w:val="restart"/>
            <w:vAlign w:val="center"/>
          </w:tcPr>
          <w:p w:rsidR="00FF1E0B" w:rsidRPr="00AC6510" w:rsidRDefault="00FF1E0B" w:rsidP="004E6700">
            <w:pPr>
              <w:jc w:val="center"/>
              <w:rPr>
                <w:rFonts w:ascii="Times New Roman" w:hAnsi="Times New Roman" w:cs="Times New Roman"/>
              </w:rPr>
            </w:pPr>
          </w:p>
          <w:p w:rsidR="00FF1E0B" w:rsidRPr="00AC6510" w:rsidRDefault="00FF1E0B" w:rsidP="004E6700">
            <w:pPr>
              <w:jc w:val="center"/>
              <w:rPr>
                <w:rFonts w:ascii="Times New Roman" w:hAnsi="Times New Roman" w:cs="Times New Roman"/>
              </w:rPr>
            </w:pPr>
          </w:p>
          <w:p w:rsidR="00FF1E0B" w:rsidRPr="00AC6510" w:rsidRDefault="00FF1E0B" w:rsidP="004E6700">
            <w:pPr>
              <w:jc w:val="center"/>
              <w:rPr>
                <w:rFonts w:ascii="Times New Roman" w:hAnsi="Times New Roman" w:cs="Times New Roman"/>
              </w:rPr>
            </w:pPr>
            <w:r w:rsidRPr="00AC65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Merge w:val="restart"/>
            <w:vAlign w:val="center"/>
          </w:tcPr>
          <w:p w:rsidR="00FF1E0B" w:rsidRPr="00AC6510" w:rsidRDefault="00780C66" w:rsidP="004E6700">
            <w:pPr>
              <w:jc w:val="center"/>
              <w:rPr>
                <w:rFonts w:ascii="Times New Roman" w:hAnsi="Times New Roman" w:cs="Times New Roman"/>
              </w:rPr>
            </w:pPr>
            <w:r w:rsidRPr="00780C66">
              <w:rPr>
                <w:rFonts w:ascii="Times New Roman" w:hAnsi="Times New Roman" w:cs="Times New Roman"/>
              </w:rPr>
              <w:t>0340200003317007206</w:t>
            </w:r>
          </w:p>
        </w:tc>
        <w:tc>
          <w:tcPr>
            <w:tcW w:w="5103" w:type="dxa"/>
            <w:vAlign w:val="center"/>
          </w:tcPr>
          <w:p w:rsidR="00FF1E0B" w:rsidRPr="009054F8" w:rsidRDefault="00FF1E0B" w:rsidP="003F4C8F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054F8">
              <w:rPr>
                <w:rFonts w:ascii="Times New Roman" w:eastAsia="Times New Roman" w:hAnsi="Times New Roman" w:cs="Times New Roman"/>
                <w:b/>
                <w:sz w:val="20"/>
              </w:rPr>
              <w:t>Средство для мытья посуды</w:t>
            </w:r>
          </w:p>
          <w:p w:rsidR="00FF1E0B" w:rsidRPr="00D12E69" w:rsidRDefault="00FF1E0B" w:rsidP="003F4C8F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9054F8">
              <w:rPr>
                <w:rFonts w:ascii="Times New Roman" w:eastAsia="Times New Roman" w:hAnsi="Times New Roman" w:cs="Times New Roman"/>
                <w:sz w:val="20"/>
              </w:rPr>
              <w:t>Средство моющее жидкое, предназначено для мытья посуды Объем 5 л, упаковка: бутылка из полимерного материала. Состав: анионные поверхностно-активные вещества 5%, неионогенные поверхностно-активные вещества 5%, загуститель, комплексообразователь, ароматизирующая добавка, пищевой краситель, вода питьевая.</w:t>
            </w:r>
          </w:p>
        </w:tc>
        <w:tc>
          <w:tcPr>
            <w:tcW w:w="992" w:type="dxa"/>
            <w:vAlign w:val="center"/>
          </w:tcPr>
          <w:p w:rsidR="00FF1E0B" w:rsidRPr="00D12E69" w:rsidRDefault="00FF1E0B" w:rsidP="003F4C8F">
            <w:pPr>
              <w:rPr>
                <w:rFonts w:ascii="Times New Roman" w:eastAsia="Times New Roman" w:hAnsi="Times New Roman" w:cs="Times New Roman"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</w:rPr>
              <w:t>95</w:t>
            </w:r>
          </w:p>
        </w:tc>
        <w:tc>
          <w:tcPr>
            <w:tcW w:w="1276" w:type="dxa"/>
            <w:vMerge w:val="restart"/>
            <w:vAlign w:val="center"/>
          </w:tcPr>
          <w:p w:rsidR="00FF1E0B" w:rsidRPr="00AC6510" w:rsidRDefault="00FF1E0B" w:rsidP="004E67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 течение 30 дней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 даты заключения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контракта</w:t>
            </w:r>
          </w:p>
        </w:tc>
        <w:tc>
          <w:tcPr>
            <w:tcW w:w="1417" w:type="dxa"/>
            <w:vMerge w:val="restart"/>
            <w:vAlign w:val="center"/>
          </w:tcPr>
          <w:p w:rsidR="00FF1E0B" w:rsidRPr="00AC6510" w:rsidRDefault="00FF1E0B" w:rsidP="004E67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1E0B">
              <w:rPr>
                <w:rFonts w:ascii="Times New Roman" w:hAnsi="Times New Roman" w:cs="Times New Roman"/>
                <w:color w:val="000000"/>
              </w:rPr>
              <w:t>79710.00</w:t>
            </w:r>
          </w:p>
          <w:p w:rsidR="00FF1E0B" w:rsidRPr="00AC6510" w:rsidRDefault="00FF1E0B" w:rsidP="004E67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vMerge w:val="restart"/>
            <w:vAlign w:val="center"/>
          </w:tcPr>
          <w:p w:rsidR="00FF1E0B" w:rsidRPr="00AC6510" w:rsidRDefault="00FF1E0B" w:rsidP="004E6700">
            <w:pPr>
              <w:jc w:val="center"/>
              <w:rPr>
                <w:rFonts w:ascii="Times New Roman" w:hAnsi="Times New Roman" w:cs="Times New Roman"/>
              </w:rPr>
            </w:pPr>
            <w:r w:rsidRPr="00FF1E0B">
              <w:rPr>
                <w:rFonts w:ascii="Times New Roman" w:hAnsi="Times New Roman" w:cs="Times New Roman"/>
              </w:rPr>
              <w:t>08.11.2017</w:t>
            </w:r>
          </w:p>
        </w:tc>
        <w:tc>
          <w:tcPr>
            <w:tcW w:w="1592" w:type="dxa"/>
            <w:vMerge w:val="restart"/>
            <w:vAlign w:val="center"/>
          </w:tcPr>
          <w:p w:rsidR="00FF1E0B" w:rsidRPr="00AC6510" w:rsidRDefault="00FF1E0B" w:rsidP="00FF1E0B">
            <w:pPr>
              <w:jc w:val="center"/>
              <w:rPr>
                <w:rFonts w:ascii="Times New Roman" w:hAnsi="Times New Roman" w:cs="Times New Roman"/>
              </w:rPr>
            </w:pPr>
            <w:r w:rsidRPr="00FF1E0B">
              <w:rPr>
                <w:rFonts w:ascii="Times New Roman" w:hAnsi="Times New Roman" w:cs="Times New Roman"/>
                <w:color w:val="000000"/>
              </w:rPr>
              <w:t xml:space="preserve">Индивидуальный предприниматель Уолш </w:t>
            </w:r>
            <w:proofErr w:type="spellStart"/>
            <w:r w:rsidRPr="00FF1E0B">
              <w:rPr>
                <w:rFonts w:ascii="Times New Roman" w:hAnsi="Times New Roman" w:cs="Times New Roman"/>
                <w:color w:val="000000"/>
              </w:rPr>
              <w:t>Светлан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 w:rsidRPr="00FF1E0B">
              <w:rPr>
                <w:rFonts w:ascii="Times New Roman" w:hAnsi="Times New Roman" w:cs="Times New Roman"/>
                <w:color w:val="000000"/>
              </w:rPr>
              <w:t>Леонидовн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proofErr w:type="spellEnd"/>
          </w:p>
        </w:tc>
        <w:tc>
          <w:tcPr>
            <w:tcW w:w="1418" w:type="dxa"/>
            <w:vMerge w:val="restart"/>
            <w:vAlign w:val="center"/>
          </w:tcPr>
          <w:p w:rsidR="00FF1E0B" w:rsidRPr="00AC6510" w:rsidRDefault="00FF1E0B" w:rsidP="004E6700">
            <w:pPr>
              <w:jc w:val="center"/>
              <w:rPr>
                <w:rFonts w:ascii="Times New Roman" w:hAnsi="Times New Roman" w:cs="Times New Roman"/>
              </w:rPr>
            </w:pPr>
            <w:r w:rsidRPr="00FF1E0B">
              <w:rPr>
                <w:rFonts w:ascii="Times New Roman" w:eastAsia="Times New Roman" w:hAnsi="Times New Roman" w:cs="Times New Roman"/>
              </w:rPr>
              <w:t>44286.21</w:t>
            </w:r>
          </w:p>
        </w:tc>
        <w:tc>
          <w:tcPr>
            <w:tcW w:w="884" w:type="dxa"/>
            <w:vAlign w:val="center"/>
          </w:tcPr>
          <w:p w:rsidR="00FF1E0B" w:rsidRPr="00D12E69" w:rsidRDefault="00FF1E0B" w:rsidP="003F4C8F">
            <w:pPr>
              <w:rPr>
                <w:rFonts w:ascii="Times New Roman" w:eastAsia="Times New Roman" w:hAnsi="Times New Roman" w:cs="Times New Roman"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</w:rPr>
              <w:t>102,01</w:t>
            </w:r>
          </w:p>
        </w:tc>
        <w:tc>
          <w:tcPr>
            <w:tcW w:w="1100" w:type="dxa"/>
            <w:vMerge w:val="restart"/>
            <w:vAlign w:val="center"/>
          </w:tcPr>
          <w:p w:rsidR="00FF1E0B" w:rsidRPr="00AC6510" w:rsidRDefault="00FF1E0B" w:rsidP="004E67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  <w:r w:rsidRPr="00AC6510">
              <w:rPr>
                <w:rFonts w:ascii="Times New Roman" w:hAnsi="Times New Roman" w:cs="Times New Roman"/>
              </w:rPr>
              <w:t xml:space="preserve"> 2017 </w:t>
            </w:r>
          </w:p>
        </w:tc>
      </w:tr>
      <w:tr w:rsidR="00FF1E0B" w:rsidRPr="00AC6510" w:rsidTr="002278FE">
        <w:trPr>
          <w:trHeight w:val="425"/>
        </w:trPr>
        <w:tc>
          <w:tcPr>
            <w:tcW w:w="392" w:type="dxa"/>
            <w:vMerge/>
            <w:vAlign w:val="center"/>
          </w:tcPr>
          <w:p w:rsidR="00FF1E0B" w:rsidRPr="00AC6510" w:rsidRDefault="00FF1E0B" w:rsidP="004E67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FF1E0B" w:rsidRPr="00AC6510" w:rsidRDefault="00FF1E0B" w:rsidP="004E670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103" w:type="dxa"/>
            <w:vAlign w:val="center"/>
          </w:tcPr>
          <w:p w:rsidR="00FF1E0B" w:rsidRPr="009054F8" w:rsidRDefault="00FF1E0B" w:rsidP="003F4C8F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054F8">
              <w:rPr>
                <w:rFonts w:ascii="Times New Roman" w:eastAsia="Times New Roman" w:hAnsi="Times New Roman" w:cs="Times New Roman"/>
                <w:b/>
                <w:sz w:val="20"/>
              </w:rPr>
              <w:t>Порошок стиральный</w:t>
            </w:r>
          </w:p>
          <w:p w:rsidR="00FF1E0B" w:rsidRPr="009054F8" w:rsidRDefault="00FF1E0B" w:rsidP="003F4C8F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9054F8">
              <w:rPr>
                <w:rFonts w:ascii="Times New Roman" w:eastAsia="Times New Roman" w:hAnsi="Times New Roman" w:cs="Times New Roman"/>
                <w:sz w:val="20"/>
              </w:rPr>
              <w:t xml:space="preserve">Для стирки в автоматической стиральной машине, фасовка 20 кг, упаковка: полипропиленовый мешок. </w:t>
            </w:r>
          </w:p>
          <w:p w:rsidR="00FF1E0B" w:rsidRPr="00D12E69" w:rsidRDefault="00FF1E0B" w:rsidP="003F4C8F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9054F8">
              <w:rPr>
                <w:rFonts w:ascii="Times New Roman" w:eastAsia="Times New Roman" w:hAnsi="Times New Roman" w:cs="Times New Roman"/>
                <w:sz w:val="20"/>
              </w:rPr>
              <w:t xml:space="preserve">Состав: анионные поверхностно-активные вещества 5%, неионогенные поверхностно-активные вещества 5%, </w:t>
            </w:r>
            <w:proofErr w:type="spellStart"/>
            <w:r w:rsidRPr="009054F8">
              <w:rPr>
                <w:rFonts w:ascii="Times New Roman" w:eastAsia="Times New Roman" w:hAnsi="Times New Roman" w:cs="Times New Roman"/>
                <w:sz w:val="20"/>
              </w:rPr>
              <w:t>поликарбоксилаты</w:t>
            </w:r>
            <w:proofErr w:type="spellEnd"/>
            <w:r w:rsidRPr="009054F8">
              <w:rPr>
                <w:rFonts w:ascii="Times New Roman" w:eastAsia="Times New Roman" w:hAnsi="Times New Roman" w:cs="Times New Roman"/>
                <w:sz w:val="20"/>
              </w:rPr>
              <w:t>, энзимы,  ароматическая добавка.</w:t>
            </w:r>
          </w:p>
        </w:tc>
        <w:tc>
          <w:tcPr>
            <w:tcW w:w="992" w:type="dxa"/>
            <w:vAlign w:val="center"/>
          </w:tcPr>
          <w:p w:rsidR="00FF1E0B" w:rsidRPr="00D12E69" w:rsidRDefault="00FF1E0B" w:rsidP="003F4C8F">
            <w:pPr>
              <w:rPr>
                <w:rFonts w:ascii="Times New Roman" w:eastAsia="Times New Roman" w:hAnsi="Times New Roman" w:cs="Times New Roman"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</w:rPr>
              <w:t>820</w:t>
            </w:r>
          </w:p>
        </w:tc>
        <w:tc>
          <w:tcPr>
            <w:tcW w:w="1276" w:type="dxa"/>
            <w:vMerge/>
            <w:vAlign w:val="center"/>
          </w:tcPr>
          <w:p w:rsidR="00FF1E0B" w:rsidRPr="00AC6510" w:rsidRDefault="00FF1E0B" w:rsidP="004E670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FF1E0B" w:rsidRPr="00AC6510" w:rsidRDefault="00FF1E0B" w:rsidP="004E67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43" w:type="dxa"/>
            <w:vMerge/>
            <w:vAlign w:val="center"/>
          </w:tcPr>
          <w:p w:rsidR="00FF1E0B" w:rsidRPr="00AC6510" w:rsidRDefault="00FF1E0B" w:rsidP="004E670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92" w:type="dxa"/>
            <w:vMerge/>
            <w:vAlign w:val="center"/>
          </w:tcPr>
          <w:p w:rsidR="00FF1E0B" w:rsidRPr="00AC6510" w:rsidRDefault="00FF1E0B" w:rsidP="004E67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vAlign w:val="center"/>
          </w:tcPr>
          <w:p w:rsidR="00FF1E0B" w:rsidRPr="00AC6510" w:rsidRDefault="00FF1E0B" w:rsidP="004E67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vAlign w:val="center"/>
          </w:tcPr>
          <w:p w:rsidR="00FF1E0B" w:rsidRPr="00D12E69" w:rsidRDefault="00FF1E0B" w:rsidP="003F4C8F">
            <w:pPr>
              <w:rPr>
                <w:rFonts w:ascii="Times New Roman" w:eastAsia="Times New Roman" w:hAnsi="Times New Roman" w:cs="Times New Roman"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</w:rPr>
              <w:t>22,20</w:t>
            </w:r>
          </w:p>
        </w:tc>
        <w:tc>
          <w:tcPr>
            <w:tcW w:w="1100" w:type="dxa"/>
            <w:vMerge/>
            <w:vAlign w:val="center"/>
          </w:tcPr>
          <w:p w:rsidR="00FF1E0B" w:rsidRPr="00AC6510" w:rsidRDefault="00FF1E0B" w:rsidP="004E67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1E0B" w:rsidRPr="00AC6510" w:rsidTr="002278FE">
        <w:trPr>
          <w:trHeight w:val="162"/>
        </w:trPr>
        <w:tc>
          <w:tcPr>
            <w:tcW w:w="392" w:type="dxa"/>
            <w:vMerge/>
            <w:vAlign w:val="center"/>
          </w:tcPr>
          <w:p w:rsidR="00FF1E0B" w:rsidRPr="00AC6510" w:rsidRDefault="00FF1E0B" w:rsidP="004E67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FF1E0B" w:rsidRPr="00AC6510" w:rsidRDefault="00FF1E0B" w:rsidP="004E670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103" w:type="dxa"/>
            <w:vAlign w:val="center"/>
          </w:tcPr>
          <w:p w:rsidR="00FF1E0B" w:rsidRPr="009054F8" w:rsidRDefault="00FF1E0B" w:rsidP="003F4C8F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054F8">
              <w:rPr>
                <w:rFonts w:ascii="Times New Roman" w:eastAsia="Times New Roman" w:hAnsi="Times New Roman" w:cs="Times New Roman"/>
                <w:b/>
                <w:sz w:val="20"/>
              </w:rPr>
              <w:t>Сода кальцинированная</w:t>
            </w:r>
          </w:p>
          <w:p w:rsidR="00FF1E0B" w:rsidRPr="00D12E69" w:rsidRDefault="00FF1E0B" w:rsidP="003F4C8F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9054F8">
              <w:rPr>
                <w:rFonts w:ascii="Times New Roman" w:eastAsia="Times New Roman" w:hAnsi="Times New Roman" w:cs="Times New Roman"/>
                <w:sz w:val="20"/>
              </w:rPr>
              <w:t>Порошкообразное моющее средство для мытья  посуды, чистки поверхностей, стирки, кипячения и смягчения воды. Фасовка 0,6 кг, упаковка: картонная пачка. Состав: содержит 99% углекислого натрия.</w:t>
            </w:r>
          </w:p>
        </w:tc>
        <w:tc>
          <w:tcPr>
            <w:tcW w:w="992" w:type="dxa"/>
            <w:vAlign w:val="center"/>
          </w:tcPr>
          <w:p w:rsidR="00FF1E0B" w:rsidRPr="00D12E69" w:rsidRDefault="00FF1E0B" w:rsidP="003F4C8F">
            <w:pPr>
              <w:rPr>
                <w:rFonts w:ascii="Times New Roman" w:eastAsia="Times New Roman" w:hAnsi="Times New Roman" w:cs="Times New Roman"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</w:rPr>
              <w:t>244</w:t>
            </w:r>
          </w:p>
        </w:tc>
        <w:tc>
          <w:tcPr>
            <w:tcW w:w="1276" w:type="dxa"/>
            <w:vMerge/>
            <w:vAlign w:val="center"/>
          </w:tcPr>
          <w:p w:rsidR="00FF1E0B" w:rsidRPr="00AC6510" w:rsidRDefault="00FF1E0B" w:rsidP="004E670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FF1E0B" w:rsidRPr="00AC6510" w:rsidRDefault="00FF1E0B" w:rsidP="004E67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43" w:type="dxa"/>
            <w:vMerge/>
            <w:vAlign w:val="center"/>
          </w:tcPr>
          <w:p w:rsidR="00FF1E0B" w:rsidRPr="00AC6510" w:rsidRDefault="00FF1E0B" w:rsidP="004E670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92" w:type="dxa"/>
            <w:vMerge/>
            <w:vAlign w:val="center"/>
          </w:tcPr>
          <w:p w:rsidR="00FF1E0B" w:rsidRPr="00AC6510" w:rsidRDefault="00FF1E0B" w:rsidP="004E67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vAlign w:val="center"/>
          </w:tcPr>
          <w:p w:rsidR="00FF1E0B" w:rsidRPr="00AC6510" w:rsidRDefault="00FF1E0B" w:rsidP="004E67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vAlign w:val="center"/>
          </w:tcPr>
          <w:p w:rsidR="00FF1E0B" w:rsidRPr="00D12E69" w:rsidRDefault="00FF1E0B" w:rsidP="003F4C8F">
            <w:pPr>
              <w:rPr>
                <w:rFonts w:ascii="Times New Roman" w:eastAsia="Times New Roman" w:hAnsi="Times New Roman" w:cs="Times New Roman"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</w:rPr>
              <w:t>34,02</w:t>
            </w:r>
          </w:p>
        </w:tc>
        <w:tc>
          <w:tcPr>
            <w:tcW w:w="1100" w:type="dxa"/>
            <w:vMerge/>
            <w:vAlign w:val="center"/>
          </w:tcPr>
          <w:p w:rsidR="00FF1E0B" w:rsidRPr="00AC6510" w:rsidRDefault="00FF1E0B" w:rsidP="004E67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1E0B" w:rsidRPr="00AC6510" w:rsidTr="002278FE">
        <w:trPr>
          <w:trHeight w:val="161"/>
        </w:trPr>
        <w:tc>
          <w:tcPr>
            <w:tcW w:w="392" w:type="dxa"/>
            <w:vMerge/>
            <w:vAlign w:val="center"/>
          </w:tcPr>
          <w:p w:rsidR="00FF1E0B" w:rsidRPr="00AC6510" w:rsidRDefault="00FF1E0B" w:rsidP="004E67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FF1E0B" w:rsidRPr="00AC6510" w:rsidRDefault="00FF1E0B" w:rsidP="004E670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103" w:type="dxa"/>
            <w:vAlign w:val="center"/>
          </w:tcPr>
          <w:p w:rsidR="00FF1E0B" w:rsidRPr="009054F8" w:rsidRDefault="00FF1E0B" w:rsidP="003F4C8F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054F8">
              <w:rPr>
                <w:rFonts w:ascii="Times New Roman" w:eastAsia="Times New Roman" w:hAnsi="Times New Roman" w:cs="Times New Roman"/>
                <w:b/>
                <w:sz w:val="20"/>
              </w:rPr>
              <w:t>Мыло хозяйственное</w:t>
            </w:r>
          </w:p>
          <w:p w:rsidR="00FF1E0B" w:rsidRPr="00D12E69" w:rsidRDefault="00FF1E0B" w:rsidP="003F4C8F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9054F8">
              <w:rPr>
                <w:rFonts w:ascii="Times New Roman" w:eastAsia="Times New Roman" w:hAnsi="Times New Roman" w:cs="Times New Roman"/>
                <w:sz w:val="20"/>
              </w:rPr>
              <w:t>Твердое, содержание жирных кислот 72%, группа 1, масса куска 200 г</w:t>
            </w:r>
          </w:p>
        </w:tc>
        <w:tc>
          <w:tcPr>
            <w:tcW w:w="992" w:type="dxa"/>
            <w:vAlign w:val="center"/>
          </w:tcPr>
          <w:p w:rsidR="00FF1E0B" w:rsidRPr="00D12E69" w:rsidRDefault="00FF1E0B" w:rsidP="003F4C8F">
            <w:pPr>
              <w:rPr>
                <w:rFonts w:ascii="Times New Roman" w:eastAsia="Times New Roman" w:hAnsi="Times New Roman" w:cs="Times New Roman"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</w:rPr>
              <w:t>502</w:t>
            </w:r>
          </w:p>
        </w:tc>
        <w:tc>
          <w:tcPr>
            <w:tcW w:w="1276" w:type="dxa"/>
            <w:vMerge/>
            <w:vAlign w:val="center"/>
          </w:tcPr>
          <w:p w:rsidR="00FF1E0B" w:rsidRPr="00AC6510" w:rsidRDefault="00FF1E0B" w:rsidP="004E670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FF1E0B" w:rsidRPr="00AC6510" w:rsidRDefault="00FF1E0B" w:rsidP="004E67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43" w:type="dxa"/>
            <w:vMerge/>
            <w:vAlign w:val="center"/>
          </w:tcPr>
          <w:p w:rsidR="00FF1E0B" w:rsidRPr="00AC6510" w:rsidRDefault="00FF1E0B" w:rsidP="004E670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92" w:type="dxa"/>
            <w:vMerge/>
            <w:vAlign w:val="center"/>
          </w:tcPr>
          <w:p w:rsidR="00FF1E0B" w:rsidRPr="00AC6510" w:rsidRDefault="00FF1E0B" w:rsidP="004E67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vAlign w:val="center"/>
          </w:tcPr>
          <w:p w:rsidR="00FF1E0B" w:rsidRPr="00AC6510" w:rsidRDefault="00FF1E0B" w:rsidP="004E67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vAlign w:val="center"/>
          </w:tcPr>
          <w:p w:rsidR="00FF1E0B" w:rsidRPr="00D12E69" w:rsidRDefault="00FF1E0B" w:rsidP="003F4C8F">
            <w:pPr>
              <w:rPr>
                <w:rFonts w:ascii="Times New Roman" w:eastAsia="Times New Roman" w:hAnsi="Times New Roman" w:cs="Times New Roman"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</w:rPr>
              <w:t>9,48</w:t>
            </w:r>
          </w:p>
        </w:tc>
        <w:tc>
          <w:tcPr>
            <w:tcW w:w="1100" w:type="dxa"/>
            <w:vMerge/>
            <w:vAlign w:val="center"/>
          </w:tcPr>
          <w:p w:rsidR="00FF1E0B" w:rsidRPr="00AC6510" w:rsidRDefault="00FF1E0B" w:rsidP="004E67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1E0B" w:rsidRPr="00AC6510" w:rsidTr="002278FE">
        <w:trPr>
          <w:trHeight w:val="161"/>
        </w:trPr>
        <w:tc>
          <w:tcPr>
            <w:tcW w:w="392" w:type="dxa"/>
            <w:vMerge/>
            <w:vAlign w:val="center"/>
          </w:tcPr>
          <w:p w:rsidR="00FF1E0B" w:rsidRPr="00AC6510" w:rsidRDefault="00FF1E0B" w:rsidP="004E67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FF1E0B" w:rsidRPr="00AC6510" w:rsidRDefault="00FF1E0B" w:rsidP="004E670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103" w:type="dxa"/>
            <w:vAlign w:val="center"/>
          </w:tcPr>
          <w:p w:rsidR="00FF1E0B" w:rsidRPr="009054F8" w:rsidRDefault="00FF1E0B" w:rsidP="003F4C8F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054F8">
              <w:rPr>
                <w:rFonts w:ascii="Times New Roman" w:eastAsia="Times New Roman" w:hAnsi="Times New Roman" w:cs="Times New Roman"/>
                <w:b/>
                <w:sz w:val="20"/>
              </w:rPr>
              <w:t>Чистящий порошок</w:t>
            </w:r>
          </w:p>
          <w:p w:rsidR="00FF1E0B" w:rsidRPr="00D12E69" w:rsidRDefault="00FF1E0B" w:rsidP="003F4C8F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9054F8">
              <w:rPr>
                <w:rFonts w:ascii="Times New Roman" w:eastAsia="Times New Roman" w:hAnsi="Times New Roman" w:cs="Times New Roman"/>
                <w:sz w:val="20"/>
              </w:rPr>
              <w:t>Фасовка 0,4 кг, упаковка: банка из полимерного материала с крышко</w:t>
            </w:r>
            <w:proofErr w:type="gramStart"/>
            <w:r w:rsidRPr="009054F8">
              <w:rPr>
                <w:rFonts w:ascii="Times New Roman" w:eastAsia="Times New Roman" w:hAnsi="Times New Roman" w:cs="Times New Roman"/>
                <w:sz w:val="20"/>
              </w:rPr>
              <w:t>й-</w:t>
            </w:r>
            <w:proofErr w:type="gramEnd"/>
            <w:r w:rsidRPr="009054F8">
              <w:rPr>
                <w:rFonts w:ascii="Times New Roman" w:eastAsia="Times New Roman" w:hAnsi="Times New Roman" w:cs="Times New Roman"/>
                <w:sz w:val="20"/>
              </w:rPr>
              <w:t xml:space="preserve"> дозатором. </w:t>
            </w:r>
            <w:proofErr w:type="gramStart"/>
            <w:r w:rsidRPr="009054F8">
              <w:rPr>
                <w:rFonts w:ascii="Times New Roman" w:eastAsia="Times New Roman" w:hAnsi="Times New Roman" w:cs="Times New Roman"/>
                <w:sz w:val="20"/>
              </w:rPr>
              <w:t>Состав: карбонат кальция, сода, анионные поверхностно-активные вещества, сульфат натрия, силикат натрия, фосфаты, отдушка.</w:t>
            </w:r>
            <w:proofErr w:type="gramEnd"/>
          </w:p>
        </w:tc>
        <w:tc>
          <w:tcPr>
            <w:tcW w:w="992" w:type="dxa"/>
            <w:vAlign w:val="center"/>
          </w:tcPr>
          <w:p w:rsidR="00FF1E0B" w:rsidRPr="00D12E69" w:rsidRDefault="00FF1E0B" w:rsidP="003F4C8F">
            <w:pPr>
              <w:rPr>
                <w:rFonts w:ascii="Times New Roman" w:eastAsia="Times New Roman" w:hAnsi="Times New Roman" w:cs="Times New Roman"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</w:rPr>
              <w:t>147</w:t>
            </w:r>
          </w:p>
        </w:tc>
        <w:tc>
          <w:tcPr>
            <w:tcW w:w="1276" w:type="dxa"/>
            <w:vMerge/>
            <w:vAlign w:val="center"/>
          </w:tcPr>
          <w:p w:rsidR="00FF1E0B" w:rsidRPr="00AC6510" w:rsidRDefault="00FF1E0B" w:rsidP="004E670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FF1E0B" w:rsidRPr="00AC6510" w:rsidRDefault="00FF1E0B" w:rsidP="004E67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43" w:type="dxa"/>
            <w:vMerge/>
            <w:vAlign w:val="center"/>
          </w:tcPr>
          <w:p w:rsidR="00FF1E0B" w:rsidRPr="00AC6510" w:rsidRDefault="00FF1E0B" w:rsidP="004E670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92" w:type="dxa"/>
            <w:vMerge/>
            <w:vAlign w:val="center"/>
          </w:tcPr>
          <w:p w:rsidR="00FF1E0B" w:rsidRPr="00AC6510" w:rsidRDefault="00FF1E0B" w:rsidP="004E67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vAlign w:val="center"/>
          </w:tcPr>
          <w:p w:rsidR="00FF1E0B" w:rsidRPr="00AC6510" w:rsidRDefault="00FF1E0B" w:rsidP="004E67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vAlign w:val="center"/>
          </w:tcPr>
          <w:p w:rsidR="00FF1E0B" w:rsidRPr="00D12E69" w:rsidRDefault="00FF1E0B" w:rsidP="003F4C8F">
            <w:pPr>
              <w:rPr>
                <w:rFonts w:ascii="Times New Roman" w:eastAsia="Times New Roman" w:hAnsi="Times New Roman" w:cs="Times New Roman"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</w:rPr>
              <w:t>22,50</w:t>
            </w:r>
          </w:p>
        </w:tc>
        <w:tc>
          <w:tcPr>
            <w:tcW w:w="1100" w:type="dxa"/>
            <w:vMerge/>
            <w:vAlign w:val="center"/>
          </w:tcPr>
          <w:p w:rsidR="00FF1E0B" w:rsidRPr="00AC6510" w:rsidRDefault="00FF1E0B" w:rsidP="004E67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1E0B" w:rsidRPr="00AC6510" w:rsidTr="002278FE">
        <w:trPr>
          <w:trHeight w:val="161"/>
        </w:trPr>
        <w:tc>
          <w:tcPr>
            <w:tcW w:w="392" w:type="dxa"/>
            <w:vMerge/>
            <w:vAlign w:val="center"/>
          </w:tcPr>
          <w:p w:rsidR="00FF1E0B" w:rsidRPr="00AC6510" w:rsidRDefault="00FF1E0B" w:rsidP="004E67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FF1E0B" w:rsidRPr="00AC6510" w:rsidRDefault="00FF1E0B" w:rsidP="004E670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103" w:type="dxa"/>
            <w:vAlign w:val="center"/>
          </w:tcPr>
          <w:p w:rsidR="00FF1E0B" w:rsidRPr="009054F8" w:rsidRDefault="00FF1E0B" w:rsidP="003F4C8F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054F8">
              <w:rPr>
                <w:rFonts w:ascii="Times New Roman" w:eastAsia="Times New Roman" w:hAnsi="Times New Roman" w:cs="Times New Roman"/>
                <w:b/>
                <w:sz w:val="20"/>
              </w:rPr>
              <w:t>Чистящий порошок</w:t>
            </w:r>
          </w:p>
          <w:p w:rsidR="00FF1E0B" w:rsidRPr="00D12E69" w:rsidRDefault="00FF1E0B" w:rsidP="003F4C8F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9054F8">
              <w:rPr>
                <w:rFonts w:ascii="Times New Roman" w:eastAsia="Times New Roman" w:hAnsi="Times New Roman" w:cs="Times New Roman"/>
                <w:sz w:val="20"/>
              </w:rPr>
              <w:t>Фасовка 0,4 кг, упаковка: банка из полимерного материала с крышко</w:t>
            </w:r>
            <w:proofErr w:type="gramStart"/>
            <w:r w:rsidRPr="009054F8">
              <w:rPr>
                <w:rFonts w:ascii="Times New Roman" w:eastAsia="Times New Roman" w:hAnsi="Times New Roman" w:cs="Times New Roman"/>
                <w:sz w:val="20"/>
              </w:rPr>
              <w:t>й-</w:t>
            </w:r>
            <w:proofErr w:type="gramEnd"/>
            <w:r w:rsidRPr="009054F8">
              <w:rPr>
                <w:rFonts w:ascii="Times New Roman" w:eastAsia="Times New Roman" w:hAnsi="Times New Roman" w:cs="Times New Roman"/>
                <w:sz w:val="20"/>
              </w:rPr>
              <w:t xml:space="preserve"> дозатором. </w:t>
            </w:r>
            <w:proofErr w:type="gramStart"/>
            <w:r w:rsidRPr="009054F8">
              <w:rPr>
                <w:rFonts w:ascii="Times New Roman" w:eastAsia="Times New Roman" w:hAnsi="Times New Roman" w:cs="Times New Roman"/>
                <w:sz w:val="20"/>
              </w:rPr>
              <w:t xml:space="preserve">Состав: карбонат кальция, сода, анионные поверхностно-активные </w:t>
            </w:r>
            <w:r w:rsidRPr="009054F8">
              <w:rPr>
                <w:rFonts w:ascii="Times New Roman" w:eastAsia="Times New Roman" w:hAnsi="Times New Roman" w:cs="Times New Roman"/>
                <w:sz w:val="20"/>
              </w:rPr>
              <w:lastRenderedPageBreak/>
              <w:t>вещества, сульфат натрия, силикат натрия, фосфаты, отдушка.</w:t>
            </w:r>
            <w:proofErr w:type="gramEnd"/>
          </w:p>
        </w:tc>
        <w:tc>
          <w:tcPr>
            <w:tcW w:w="992" w:type="dxa"/>
            <w:vAlign w:val="center"/>
          </w:tcPr>
          <w:p w:rsidR="00FF1E0B" w:rsidRPr="00D12E69" w:rsidRDefault="00FF1E0B" w:rsidP="003F4C8F">
            <w:pPr>
              <w:rPr>
                <w:rFonts w:ascii="Times New Roman" w:eastAsia="Times New Roman" w:hAnsi="Times New Roman" w:cs="Times New Roman"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</w:rPr>
              <w:lastRenderedPageBreak/>
              <w:t>1</w:t>
            </w:r>
          </w:p>
        </w:tc>
        <w:tc>
          <w:tcPr>
            <w:tcW w:w="1276" w:type="dxa"/>
            <w:vMerge/>
            <w:vAlign w:val="center"/>
          </w:tcPr>
          <w:p w:rsidR="00FF1E0B" w:rsidRPr="00AC6510" w:rsidRDefault="00FF1E0B" w:rsidP="004E670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FF1E0B" w:rsidRPr="00AC6510" w:rsidRDefault="00FF1E0B" w:rsidP="004E67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43" w:type="dxa"/>
            <w:vMerge/>
            <w:vAlign w:val="center"/>
          </w:tcPr>
          <w:p w:rsidR="00FF1E0B" w:rsidRPr="00AC6510" w:rsidRDefault="00FF1E0B" w:rsidP="004E670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92" w:type="dxa"/>
            <w:vMerge/>
            <w:vAlign w:val="center"/>
          </w:tcPr>
          <w:p w:rsidR="00FF1E0B" w:rsidRPr="00AC6510" w:rsidRDefault="00FF1E0B" w:rsidP="004E67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vAlign w:val="center"/>
          </w:tcPr>
          <w:p w:rsidR="00FF1E0B" w:rsidRPr="00AC6510" w:rsidRDefault="00FF1E0B" w:rsidP="004E67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vAlign w:val="center"/>
          </w:tcPr>
          <w:p w:rsidR="00FF1E0B" w:rsidRPr="00D12E69" w:rsidRDefault="00FF1E0B" w:rsidP="003F4C8F">
            <w:pPr>
              <w:rPr>
                <w:rFonts w:ascii="Times New Roman" w:eastAsia="Times New Roman" w:hAnsi="Times New Roman" w:cs="Times New Roman"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</w:rPr>
              <w:t>23,92</w:t>
            </w:r>
          </w:p>
        </w:tc>
        <w:tc>
          <w:tcPr>
            <w:tcW w:w="1100" w:type="dxa"/>
            <w:vMerge/>
            <w:vAlign w:val="center"/>
          </w:tcPr>
          <w:p w:rsidR="00FF1E0B" w:rsidRPr="00AC6510" w:rsidRDefault="00FF1E0B" w:rsidP="004E67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0C66" w:rsidRPr="00AC6510" w:rsidTr="004304A0">
        <w:trPr>
          <w:trHeight w:val="505"/>
        </w:trPr>
        <w:tc>
          <w:tcPr>
            <w:tcW w:w="392" w:type="dxa"/>
            <w:vMerge w:val="restart"/>
            <w:vAlign w:val="center"/>
          </w:tcPr>
          <w:p w:rsidR="00780C66" w:rsidRPr="00AC6510" w:rsidRDefault="00780C66" w:rsidP="004E6700">
            <w:pPr>
              <w:rPr>
                <w:rFonts w:ascii="Times New Roman" w:hAnsi="Times New Roman" w:cs="Times New Roman"/>
              </w:rPr>
            </w:pPr>
            <w:r w:rsidRPr="00AC6510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134" w:type="dxa"/>
            <w:vMerge w:val="restart"/>
            <w:vAlign w:val="center"/>
          </w:tcPr>
          <w:p w:rsidR="00780C66" w:rsidRPr="00AC6510" w:rsidRDefault="00780C66" w:rsidP="004E6700">
            <w:pPr>
              <w:jc w:val="center"/>
              <w:rPr>
                <w:rFonts w:ascii="Times New Roman" w:hAnsi="Times New Roman" w:cs="Times New Roman"/>
              </w:rPr>
            </w:pPr>
            <w:r w:rsidRPr="00780C66">
              <w:rPr>
                <w:rStyle w:val="a4"/>
                <w:rFonts w:ascii="Times New Roman" w:hAnsi="Times New Roman" w:cs="Times New Roman"/>
                <w:b w:val="0"/>
                <w:color w:val="000000"/>
              </w:rPr>
              <w:t>0340200003317007271</w:t>
            </w:r>
          </w:p>
        </w:tc>
        <w:tc>
          <w:tcPr>
            <w:tcW w:w="5103" w:type="dxa"/>
            <w:vAlign w:val="center"/>
          </w:tcPr>
          <w:p w:rsidR="00780C66" w:rsidRPr="00780C66" w:rsidRDefault="00780C66" w:rsidP="00780C66">
            <w:pPr>
              <w:pStyle w:val="1CStyle4"/>
              <w:suppressAutoHyphens/>
              <w:rPr>
                <w:rFonts w:ascii="Times New Roman" w:hAnsi="Times New Roman"/>
                <w:lang w:eastAsia="ar-SA"/>
              </w:rPr>
            </w:pPr>
            <w:r w:rsidRPr="00780C66">
              <w:rPr>
                <w:rFonts w:ascii="Times New Roman" w:hAnsi="Times New Roman"/>
                <w:lang w:eastAsia="ar-SA"/>
              </w:rPr>
              <w:t>Бензин автомобильный неэтилированный с октановым числом 92,2 ГОСТ 32513-2013</w:t>
            </w:r>
          </w:p>
          <w:p w:rsidR="00780C66" w:rsidRPr="00AC6510" w:rsidRDefault="00780C66" w:rsidP="00780C66">
            <w:pPr>
              <w:pStyle w:val="1CStyle4"/>
              <w:suppressAutoHyphens/>
              <w:jc w:val="left"/>
              <w:rPr>
                <w:rFonts w:ascii="Times New Roman" w:hAnsi="Times New Roman"/>
                <w:lang w:eastAsia="ar-SA"/>
              </w:rPr>
            </w:pPr>
            <w:r w:rsidRPr="00780C66">
              <w:rPr>
                <w:rFonts w:ascii="Times New Roman" w:hAnsi="Times New Roman"/>
                <w:lang w:eastAsia="ar-SA"/>
              </w:rPr>
              <w:t>Экологический класс 5</w:t>
            </w:r>
          </w:p>
        </w:tc>
        <w:tc>
          <w:tcPr>
            <w:tcW w:w="992" w:type="dxa"/>
          </w:tcPr>
          <w:p w:rsidR="00780C66" w:rsidRDefault="00780C66" w:rsidP="003F4C8F">
            <w:pPr>
              <w:jc w:val="center"/>
              <w:rPr>
                <w:sz w:val="18"/>
                <w:szCs w:val="18"/>
              </w:rPr>
            </w:pPr>
          </w:p>
          <w:p w:rsidR="00780C66" w:rsidRDefault="00780C66" w:rsidP="003F4C8F">
            <w:pPr>
              <w:jc w:val="center"/>
              <w:rPr>
                <w:sz w:val="18"/>
                <w:szCs w:val="18"/>
              </w:rPr>
            </w:pPr>
          </w:p>
          <w:p w:rsidR="00780C66" w:rsidRPr="008A608B" w:rsidRDefault="00780C66" w:rsidP="003F4C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1320</w:t>
            </w:r>
          </w:p>
        </w:tc>
        <w:tc>
          <w:tcPr>
            <w:tcW w:w="1276" w:type="dxa"/>
            <w:vMerge w:val="restart"/>
            <w:vAlign w:val="center"/>
          </w:tcPr>
          <w:p w:rsidR="00780C66" w:rsidRPr="00AC6510" w:rsidRDefault="00780C66" w:rsidP="002A0042">
            <w:pPr>
              <w:jc w:val="center"/>
              <w:rPr>
                <w:rFonts w:ascii="Times New Roman" w:hAnsi="Times New Roman" w:cs="Times New Roman"/>
              </w:rPr>
            </w:pPr>
            <w:r w:rsidRPr="00AC6510">
              <w:rPr>
                <w:rFonts w:ascii="Times New Roman" w:hAnsi="Times New Roman" w:cs="Times New Roman"/>
              </w:rPr>
              <w:t>в течение 30 дней со дня заключения контракта</w:t>
            </w:r>
          </w:p>
        </w:tc>
        <w:tc>
          <w:tcPr>
            <w:tcW w:w="1417" w:type="dxa"/>
            <w:vMerge w:val="restart"/>
            <w:vAlign w:val="center"/>
          </w:tcPr>
          <w:p w:rsidR="00780C66" w:rsidRPr="00AC6510" w:rsidRDefault="00780C66" w:rsidP="004E6700">
            <w:pPr>
              <w:jc w:val="center"/>
              <w:rPr>
                <w:rFonts w:ascii="Times New Roman" w:hAnsi="Times New Roman" w:cs="Times New Roman"/>
              </w:rPr>
            </w:pPr>
            <w:r w:rsidRPr="00FF1E0B">
              <w:rPr>
                <w:rFonts w:ascii="Times New Roman" w:hAnsi="Times New Roman" w:cs="Times New Roman"/>
              </w:rPr>
              <w:t>82230.00</w:t>
            </w:r>
          </w:p>
        </w:tc>
        <w:tc>
          <w:tcPr>
            <w:tcW w:w="1243" w:type="dxa"/>
            <w:vMerge w:val="restart"/>
            <w:vAlign w:val="center"/>
          </w:tcPr>
          <w:p w:rsidR="00780C66" w:rsidRPr="00AC6510" w:rsidRDefault="00780C66" w:rsidP="004E6700">
            <w:pPr>
              <w:jc w:val="center"/>
              <w:rPr>
                <w:rFonts w:ascii="Times New Roman" w:hAnsi="Times New Roman" w:cs="Times New Roman"/>
              </w:rPr>
            </w:pPr>
            <w:r w:rsidRPr="00780C66">
              <w:rPr>
                <w:rFonts w:ascii="Times New Roman" w:hAnsi="Times New Roman" w:cs="Times New Roman"/>
                <w:color w:val="000000"/>
              </w:rPr>
              <w:t>08.11.2017</w:t>
            </w:r>
          </w:p>
        </w:tc>
        <w:tc>
          <w:tcPr>
            <w:tcW w:w="1592" w:type="dxa"/>
            <w:vMerge w:val="restart"/>
            <w:vAlign w:val="center"/>
          </w:tcPr>
          <w:p w:rsidR="00780C66" w:rsidRPr="00AC6510" w:rsidRDefault="00780C66" w:rsidP="004E6700">
            <w:pPr>
              <w:jc w:val="center"/>
              <w:rPr>
                <w:rFonts w:ascii="Times New Roman" w:hAnsi="Times New Roman" w:cs="Times New Roman"/>
              </w:rPr>
            </w:pPr>
            <w:r w:rsidRPr="00FF1E0B">
              <w:rPr>
                <w:rFonts w:ascii="Times New Roman" w:hAnsi="Times New Roman" w:cs="Times New Roman"/>
                <w:color w:val="000000"/>
              </w:rPr>
              <w:t>Общество с ограниченной ответственностью "ВИД"</w:t>
            </w:r>
          </w:p>
        </w:tc>
        <w:tc>
          <w:tcPr>
            <w:tcW w:w="1418" w:type="dxa"/>
            <w:vMerge w:val="restart"/>
            <w:vAlign w:val="center"/>
          </w:tcPr>
          <w:p w:rsidR="00780C66" w:rsidRPr="00AC6510" w:rsidRDefault="00780C66" w:rsidP="004E6700">
            <w:pPr>
              <w:jc w:val="center"/>
              <w:rPr>
                <w:rFonts w:ascii="Times New Roman" w:hAnsi="Times New Roman" w:cs="Times New Roman"/>
              </w:rPr>
            </w:pPr>
            <w:r w:rsidRPr="00FF1E0B">
              <w:rPr>
                <w:rFonts w:ascii="Times New Roman" w:hAnsi="Times New Roman" w:cs="Times New Roman"/>
                <w:color w:val="000000"/>
              </w:rPr>
              <w:t>76463.55</w:t>
            </w:r>
          </w:p>
        </w:tc>
        <w:tc>
          <w:tcPr>
            <w:tcW w:w="884" w:type="dxa"/>
          </w:tcPr>
          <w:p w:rsidR="00780C66" w:rsidRDefault="00780C66" w:rsidP="003F4C8F">
            <w:pPr>
              <w:jc w:val="center"/>
              <w:rPr>
                <w:sz w:val="18"/>
                <w:szCs w:val="18"/>
              </w:rPr>
            </w:pPr>
          </w:p>
          <w:p w:rsidR="00780C66" w:rsidRDefault="00780C66" w:rsidP="003F4C8F">
            <w:pPr>
              <w:jc w:val="center"/>
              <w:rPr>
                <w:sz w:val="18"/>
                <w:szCs w:val="18"/>
              </w:rPr>
            </w:pPr>
          </w:p>
          <w:p w:rsidR="00780C66" w:rsidRPr="00C37C5B" w:rsidRDefault="00780C66" w:rsidP="003F4C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36,30</w:t>
            </w:r>
          </w:p>
        </w:tc>
        <w:tc>
          <w:tcPr>
            <w:tcW w:w="1100" w:type="dxa"/>
            <w:vMerge w:val="restart"/>
            <w:vAlign w:val="center"/>
          </w:tcPr>
          <w:p w:rsidR="00780C66" w:rsidRPr="00AC6510" w:rsidRDefault="00780C66" w:rsidP="002A00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  <w:r w:rsidRPr="00AC6510">
              <w:rPr>
                <w:rFonts w:ascii="Times New Roman" w:hAnsi="Times New Roman" w:cs="Times New Roman"/>
              </w:rPr>
              <w:t xml:space="preserve"> 2017 </w:t>
            </w:r>
          </w:p>
        </w:tc>
      </w:tr>
      <w:tr w:rsidR="00780C66" w:rsidRPr="00AC6510" w:rsidTr="004304A0">
        <w:trPr>
          <w:trHeight w:val="505"/>
        </w:trPr>
        <w:tc>
          <w:tcPr>
            <w:tcW w:w="392" w:type="dxa"/>
            <w:vMerge/>
            <w:vAlign w:val="center"/>
          </w:tcPr>
          <w:p w:rsidR="00780C66" w:rsidRPr="00AC6510" w:rsidRDefault="00780C66" w:rsidP="004E67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780C66" w:rsidRPr="00AC6510" w:rsidRDefault="00780C66" w:rsidP="004E6700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5103" w:type="dxa"/>
            <w:vMerge w:val="restart"/>
            <w:vAlign w:val="center"/>
          </w:tcPr>
          <w:p w:rsidR="00780C66" w:rsidRPr="00780C66" w:rsidRDefault="00780C66" w:rsidP="00780C66">
            <w:pPr>
              <w:pStyle w:val="1CStyle4"/>
              <w:suppressAutoHyphens/>
              <w:rPr>
                <w:rFonts w:ascii="Times New Roman" w:hAnsi="Times New Roman"/>
                <w:lang w:eastAsia="ar-SA"/>
              </w:rPr>
            </w:pPr>
            <w:r w:rsidRPr="00780C66">
              <w:rPr>
                <w:rFonts w:ascii="Times New Roman" w:hAnsi="Times New Roman"/>
                <w:lang w:eastAsia="ar-SA"/>
              </w:rPr>
              <w:t>Дизельное топливо Зимнее, цетановое число 47,7</w:t>
            </w:r>
          </w:p>
          <w:p w:rsidR="00780C66" w:rsidRPr="00780C66" w:rsidRDefault="00780C66" w:rsidP="00780C66">
            <w:pPr>
              <w:pStyle w:val="1CStyle4"/>
              <w:suppressAutoHyphens/>
              <w:rPr>
                <w:rFonts w:ascii="Times New Roman" w:hAnsi="Times New Roman"/>
                <w:lang w:eastAsia="ar-SA"/>
              </w:rPr>
            </w:pPr>
            <w:r w:rsidRPr="00780C66">
              <w:rPr>
                <w:rFonts w:ascii="Times New Roman" w:hAnsi="Times New Roman"/>
                <w:lang w:eastAsia="ar-SA"/>
              </w:rPr>
              <w:t>ГОСТ 3251-2013</w:t>
            </w:r>
          </w:p>
          <w:p w:rsidR="00780C66" w:rsidRPr="00AC6510" w:rsidRDefault="00780C66" w:rsidP="00780C66">
            <w:pPr>
              <w:pStyle w:val="1CStyle4"/>
              <w:suppressAutoHyphens/>
              <w:jc w:val="left"/>
              <w:rPr>
                <w:rFonts w:ascii="Times New Roman" w:hAnsi="Times New Roman"/>
                <w:lang w:eastAsia="ar-SA"/>
              </w:rPr>
            </w:pPr>
            <w:r w:rsidRPr="00780C66">
              <w:rPr>
                <w:rFonts w:ascii="Times New Roman" w:hAnsi="Times New Roman"/>
                <w:lang w:eastAsia="ar-SA"/>
              </w:rPr>
              <w:t>Экологический класс 5</w:t>
            </w:r>
          </w:p>
        </w:tc>
        <w:tc>
          <w:tcPr>
            <w:tcW w:w="992" w:type="dxa"/>
          </w:tcPr>
          <w:p w:rsidR="00780C66" w:rsidRDefault="00780C66" w:rsidP="003F4C8F">
            <w:pPr>
              <w:jc w:val="center"/>
              <w:rPr>
                <w:sz w:val="18"/>
                <w:szCs w:val="18"/>
              </w:rPr>
            </w:pPr>
          </w:p>
          <w:p w:rsidR="00780C66" w:rsidRPr="008A608B" w:rsidRDefault="00780C66" w:rsidP="003F4C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749</w:t>
            </w:r>
          </w:p>
        </w:tc>
        <w:tc>
          <w:tcPr>
            <w:tcW w:w="1276" w:type="dxa"/>
            <w:vMerge/>
            <w:vAlign w:val="center"/>
          </w:tcPr>
          <w:p w:rsidR="00780C66" w:rsidRPr="00AC6510" w:rsidRDefault="00780C66" w:rsidP="002A00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780C66" w:rsidRPr="00FF1E0B" w:rsidRDefault="00780C66" w:rsidP="004E67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vMerge/>
            <w:vAlign w:val="center"/>
          </w:tcPr>
          <w:p w:rsidR="00780C66" w:rsidRPr="00AC6510" w:rsidRDefault="00780C66" w:rsidP="004E67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2" w:type="dxa"/>
            <w:vMerge/>
            <w:vAlign w:val="center"/>
          </w:tcPr>
          <w:p w:rsidR="00780C66" w:rsidRPr="00FF1E0B" w:rsidRDefault="00780C66" w:rsidP="004E67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vAlign w:val="center"/>
          </w:tcPr>
          <w:p w:rsidR="00780C66" w:rsidRPr="00FF1E0B" w:rsidRDefault="00780C66" w:rsidP="004E67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4" w:type="dxa"/>
          </w:tcPr>
          <w:p w:rsidR="00780C66" w:rsidRDefault="00780C66" w:rsidP="003F4C8F">
            <w:pPr>
              <w:jc w:val="center"/>
              <w:rPr>
                <w:sz w:val="18"/>
                <w:szCs w:val="18"/>
              </w:rPr>
            </w:pPr>
          </w:p>
          <w:p w:rsidR="00780C66" w:rsidRPr="00C37C5B" w:rsidRDefault="00780C66" w:rsidP="003F4C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38,06</w:t>
            </w:r>
          </w:p>
        </w:tc>
        <w:tc>
          <w:tcPr>
            <w:tcW w:w="1100" w:type="dxa"/>
            <w:vMerge/>
            <w:vAlign w:val="center"/>
          </w:tcPr>
          <w:p w:rsidR="00780C66" w:rsidRPr="00AC6510" w:rsidRDefault="00780C66" w:rsidP="002A00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0C66" w:rsidRPr="00AC6510" w:rsidTr="004304A0">
        <w:trPr>
          <w:trHeight w:val="505"/>
        </w:trPr>
        <w:tc>
          <w:tcPr>
            <w:tcW w:w="392" w:type="dxa"/>
            <w:vMerge/>
            <w:vAlign w:val="center"/>
          </w:tcPr>
          <w:p w:rsidR="00780C66" w:rsidRPr="00AC6510" w:rsidRDefault="00780C66" w:rsidP="004E67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780C66" w:rsidRPr="00AC6510" w:rsidRDefault="00780C66" w:rsidP="004E6700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5103" w:type="dxa"/>
            <w:vMerge/>
            <w:vAlign w:val="center"/>
          </w:tcPr>
          <w:p w:rsidR="00780C66" w:rsidRPr="00AC6510" w:rsidRDefault="00780C66" w:rsidP="002A0042">
            <w:pPr>
              <w:pStyle w:val="1CStyle4"/>
              <w:suppressAutoHyphens/>
              <w:jc w:val="lef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992" w:type="dxa"/>
          </w:tcPr>
          <w:p w:rsidR="00780C66" w:rsidRDefault="00780C66" w:rsidP="003F4C8F">
            <w:pPr>
              <w:jc w:val="center"/>
              <w:rPr>
                <w:sz w:val="18"/>
                <w:szCs w:val="18"/>
              </w:rPr>
            </w:pPr>
          </w:p>
          <w:p w:rsidR="00780C66" w:rsidRPr="008A608B" w:rsidRDefault="00780C66" w:rsidP="003F4C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vMerge/>
            <w:vAlign w:val="center"/>
          </w:tcPr>
          <w:p w:rsidR="00780C66" w:rsidRPr="00AC6510" w:rsidRDefault="00780C66" w:rsidP="002A00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780C66" w:rsidRPr="00FF1E0B" w:rsidRDefault="00780C66" w:rsidP="004E67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vMerge/>
            <w:vAlign w:val="center"/>
          </w:tcPr>
          <w:p w:rsidR="00780C66" w:rsidRPr="00AC6510" w:rsidRDefault="00780C66" w:rsidP="004E67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2" w:type="dxa"/>
            <w:vMerge/>
            <w:vAlign w:val="center"/>
          </w:tcPr>
          <w:p w:rsidR="00780C66" w:rsidRPr="00FF1E0B" w:rsidRDefault="00780C66" w:rsidP="004E67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vAlign w:val="center"/>
          </w:tcPr>
          <w:p w:rsidR="00780C66" w:rsidRPr="00FF1E0B" w:rsidRDefault="00780C66" w:rsidP="004E67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4" w:type="dxa"/>
          </w:tcPr>
          <w:p w:rsidR="00780C66" w:rsidRDefault="00780C66" w:rsidP="003F4C8F">
            <w:pPr>
              <w:jc w:val="center"/>
              <w:rPr>
                <w:sz w:val="18"/>
                <w:szCs w:val="18"/>
              </w:rPr>
            </w:pPr>
          </w:p>
          <w:p w:rsidR="00780C66" w:rsidRPr="00C37C5B" w:rsidRDefault="00780C66" w:rsidP="003F4C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40,61</w:t>
            </w:r>
          </w:p>
        </w:tc>
        <w:tc>
          <w:tcPr>
            <w:tcW w:w="1100" w:type="dxa"/>
            <w:vMerge/>
            <w:vAlign w:val="center"/>
          </w:tcPr>
          <w:p w:rsidR="00780C66" w:rsidRPr="00AC6510" w:rsidRDefault="00780C66" w:rsidP="002A00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251B9" w:rsidRPr="00997835" w:rsidRDefault="001251B9" w:rsidP="004E6700">
      <w:pPr>
        <w:rPr>
          <w:rFonts w:ascii="Times New Roman" w:hAnsi="Times New Roman" w:cs="Times New Roman"/>
          <w:sz w:val="20"/>
          <w:szCs w:val="20"/>
        </w:rPr>
      </w:pPr>
    </w:p>
    <w:sectPr w:rsidR="001251B9" w:rsidRPr="00997835" w:rsidSect="00AD34FC">
      <w:pgSz w:w="16838" w:h="11906" w:orient="landscape"/>
      <w:pgMar w:top="28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4078"/>
    <w:rsid w:val="0003410E"/>
    <w:rsid w:val="00083976"/>
    <w:rsid w:val="000D4078"/>
    <w:rsid w:val="0012298D"/>
    <w:rsid w:val="00124A07"/>
    <w:rsid w:val="001251B9"/>
    <w:rsid w:val="001D4E88"/>
    <w:rsid w:val="001E221A"/>
    <w:rsid w:val="001E7748"/>
    <w:rsid w:val="00207D63"/>
    <w:rsid w:val="002106FE"/>
    <w:rsid w:val="00212490"/>
    <w:rsid w:val="00240290"/>
    <w:rsid w:val="00283A50"/>
    <w:rsid w:val="002A0042"/>
    <w:rsid w:val="002F0C2D"/>
    <w:rsid w:val="002F6155"/>
    <w:rsid w:val="0033150B"/>
    <w:rsid w:val="003371EC"/>
    <w:rsid w:val="00382DA4"/>
    <w:rsid w:val="003B5CD9"/>
    <w:rsid w:val="004043ED"/>
    <w:rsid w:val="004A2B72"/>
    <w:rsid w:val="004E6700"/>
    <w:rsid w:val="00535CB8"/>
    <w:rsid w:val="005452CE"/>
    <w:rsid w:val="00553D4E"/>
    <w:rsid w:val="0055745D"/>
    <w:rsid w:val="005B1EAD"/>
    <w:rsid w:val="0064233C"/>
    <w:rsid w:val="0068259B"/>
    <w:rsid w:val="00733AD7"/>
    <w:rsid w:val="00780C66"/>
    <w:rsid w:val="00782ABD"/>
    <w:rsid w:val="007E21F8"/>
    <w:rsid w:val="007F48CD"/>
    <w:rsid w:val="008247E0"/>
    <w:rsid w:val="008730C8"/>
    <w:rsid w:val="008C11E2"/>
    <w:rsid w:val="008C23CB"/>
    <w:rsid w:val="008F6CE6"/>
    <w:rsid w:val="00997835"/>
    <w:rsid w:val="009A7406"/>
    <w:rsid w:val="009F27BF"/>
    <w:rsid w:val="00A20303"/>
    <w:rsid w:val="00A33CE7"/>
    <w:rsid w:val="00A45DCD"/>
    <w:rsid w:val="00AC6510"/>
    <w:rsid w:val="00AD34FC"/>
    <w:rsid w:val="00AF3BBE"/>
    <w:rsid w:val="00B13985"/>
    <w:rsid w:val="00B53FF6"/>
    <w:rsid w:val="00B967AB"/>
    <w:rsid w:val="00BC5598"/>
    <w:rsid w:val="00BE37DE"/>
    <w:rsid w:val="00BF28E1"/>
    <w:rsid w:val="00C16696"/>
    <w:rsid w:val="00C2125D"/>
    <w:rsid w:val="00C32219"/>
    <w:rsid w:val="00C45ED8"/>
    <w:rsid w:val="00C92E61"/>
    <w:rsid w:val="00D34AB8"/>
    <w:rsid w:val="00D52FF2"/>
    <w:rsid w:val="00D54C7F"/>
    <w:rsid w:val="00D56092"/>
    <w:rsid w:val="00DA6308"/>
    <w:rsid w:val="00DA6C3D"/>
    <w:rsid w:val="00DC2C18"/>
    <w:rsid w:val="00DE3CEB"/>
    <w:rsid w:val="00EB7376"/>
    <w:rsid w:val="00EC3661"/>
    <w:rsid w:val="00F536D9"/>
    <w:rsid w:val="00F97772"/>
    <w:rsid w:val="00FF1E0B"/>
    <w:rsid w:val="00FF26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C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40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AF3BBE"/>
    <w:rPr>
      <w:b/>
      <w:bCs/>
    </w:rPr>
  </w:style>
  <w:style w:type="paragraph" w:customStyle="1" w:styleId="1CStyle4">
    <w:name w:val="1CStyle4"/>
    <w:rsid w:val="00AF3BBE"/>
    <w:pPr>
      <w:jc w:val="center"/>
    </w:pPr>
    <w:rPr>
      <w:rFonts w:ascii="Calibri" w:eastAsia="Calibri" w:hAnsi="Calibri" w:cs="Times New Roman"/>
    </w:rPr>
  </w:style>
  <w:style w:type="paragraph" w:customStyle="1" w:styleId="1CStyle5">
    <w:name w:val="1CStyle5"/>
    <w:rsid w:val="00B53FF6"/>
    <w:pPr>
      <w:jc w:val="right"/>
    </w:pPr>
    <w:rPr>
      <w:rFonts w:ascii="Calibri" w:eastAsia="Times New Roman" w:hAnsi="Calibri" w:cs="Times New Roman"/>
    </w:rPr>
  </w:style>
  <w:style w:type="character" w:styleId="a5">
    <w:name w:val="Hyperlink"/>
    <w:basedOn w:val="a0"/>
    <w:unhideWhenUsed/>
    <w:rsid w:val="00A33CE7"/>
    <w:rPr>
      <w:strike w:val="0"/>
      <w:dstrike w:val="0"/>
      <w:color w:val="057B34"/>
      <w:u w:val="none"/>
      <w:effect w:val="none"/>
      <w:shd w:val="clear" w:color="auto" w:fill="auto"/>
    </w:rPr>
  </w:style>
  <w:style w:type="paragraph" w:styleId="a6">
    <w:name w:val="No Spacing"/>
    <w:uiPriority w:val="1"/>
    <w:qFormat/>
    <w:rsid w:val="004043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A45D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40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82620">
          <w:marLeft w:val="0"/>
          <w:marRight w:val="0"/>
          <w:marTop w:val="20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0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50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68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606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37863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70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67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20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775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956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0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53624">
          <w:marLeft w:val="0"/>
          <w:marRight w:val="0"/>
          <w:marTop w:val="20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90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15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06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05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1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728770">
          <w:marLeft w:val="0"/>
          <w:marRight w:val="0"/>
          <w:marTop w:val="166"/>
          <w:marBottom w:val="3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09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09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033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731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7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84302">
          <w:marLeft w:val="0"/>
          <w:marRight w:val="0"/>
          <w:marTop w:val="20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76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43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288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444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2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343869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1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04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48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29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14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67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28924">
          <w:marLeft w:val="0"/>
          <w:marRight w:val="0"/>
          <w:marTop w:val="166"/>
          <w:marBottom w:val="3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0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23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04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7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42927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40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14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7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449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1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6671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6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17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41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426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553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3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88072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03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74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06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82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60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87909F-2180-46FB-BBE1-9DE35CA7F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capaev</dc:creator>
  <cp:lastModifiedBy>Владелец</cp:lastModifiedBy>
  <cp:revision>2</cp:revision>
  <cp:lastPrinted>2017-05-26T08:58:00Z</cp:lastPrinted>
  <dcterms:created xsi:type="dcterms:W3CDTF">2017-12-05T14:06:00Z</dcterms:created>
  <dcterms:modified xsi:type="dcterms:W3CDTF">2017-12-05T14:06:00Z</dcterms:modified>
</cp:coreProperties>
</file>